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bookmarkStart w:id="0" w:name="_GoBack"/>
      <w:bookmarkEnd w:id="0"/>
      <w:r w:rsidRPr="006B4C9F">
        <w:rPr>
          <w:rFonts w:eastAsia="Lucida Sans Unicode" w:cs="Tahoma"/>
          <w:color w:val="000000"/>
          <w:lang w:bidi="en-US"/>
        </w:rPr>
        <w:t xml:space="preserve">                                                                 Приложение №2  к приказу от </w:t>
      </w:r>
      <w:r w:rsidR="00EC4321">
        <w:rPr>
          <w:rFonts w:eastAsia="Lucida Sans Unicode" w:cs="Tahoma"/>
          <w:color w:val="000000"/>
          <w:lang w:bidi="en-US"/>
        </w:rPr>
        <w:t>21</w:t>
      </w:r>
      <w:r w:rsidRPr="006B4C9F">
        <w:rPr>
          <w:rFonts w:eastAsia="Lucida Sans Unicode" w:cs="Tahoma"/>
          <w:color w:val="000000"/>
          <w:lang w:bidi="en-US"/>
        </w:rPr>
        <w:t>.0</w:t>
      </w:r>
      <w:r>
        <w:rPr>
          <w:rFonts w:eastAsia="Lucida Sans Unicode" w:cs="Tahoma"/>
          <w:color w:val="000000"/>
          <w:lang w:bidi="en-US"/>
        </w:rPr>
        <w:t>4</w:t>
      </w:r>
      <w:r w:rsidRPr="006B4C9F">
        <w:rPr>
          <w:rFonts w:eastAsia="Lucida Sans Unicode" w:cs="Tahoma"/>
          <w:color w:val="000000"/>
          <w:lang w:bidi="en-US"/>
        </w:rPr>
        <w:t xml:space="preserve">.2021 г. № </w:t>
      </w:r>
      <w:r w:rsidR="00EC4321">
        <w:rPr>
          <w:rFonts w:eastAsia="Lucida Sans Unicode" w:cs="Tahoma"/>
          <w:color w:val="000000"/>
          <w:lang w:bidi="en-US"/>
        </w:rPr>
        <w:t>16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center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>ПОРЯДОК предоставления услуг инвалидам в помещении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1. Возможность беспрепятственного входа в помещения учреждения и выхода из них.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2. Социальные услуги инвалидам предоставляются на первом этаже учреждения.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3. Возможность самостоятельного передвижения по территории учреждения в целях доступа к месту предоставления услуги, в том числе с помощью работников учреждения, предоставляющих услуги, ассистивных и вспомогательных технологий.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4. Сопровождение инвалидов, имеющих стойкие нарушения функции зрения, и возможность самостоятельного передвижения по территории учреждения.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>5. Надлежащее размещение носителей информации, необходимой для обеспечения беспрепятственного доступа инвалидов к учреждению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 6. Наличие при входе в учреждение вывески с названием учреждения, графиком работы учреждения, выполненных рельефно- точечным шрифтом Брайля и на контрастном фоне.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</w:p>
    <w:p w:rsidR="003560C3" w:rsidRDefault="00B8682E"/>
    <w:sectPr w:rsidR="003560C3" w:rsidSect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7"/>
    <w:rsid w:val="0063024C"/>
    <w:rsid w:val="00634D82"/>
    <w:rsid w:val="007A7F20"/>
    <w:rsid w:val="00A910F7"/>
    <w:rsid w:val="00B8682E"/>
    <w:rsid w:val="00EC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dcterms:created xsi:type="dcterms:W3CDTF">2022-01-20T06:29:00Z</dcterms:created>
  <dcterms:modified xsi:type="dcterms:W3CDTF">2022-01-20T06:29:00Z</dcterms:modified>
</cp:coreProperties>
</file>